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07" w:rsidRDefault="00955841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F1</w:t>
      </w:r>
      <w:r w:rsidR="00C93090">
        <w:rPr>
          <w:b/>
          <w:sz w:val="24"/>
          <w:szCs w:val="24"/>
        </w:rPr>
        <w:t xml:space="preserve">) </w:t>
      </w:r>
      <w:r w:rsidR="004359EE">
        <w:rPr>
          <w:b/>
          <w:sz w:val="24"/>
          <w:szCs w:val="24"/>
        </w:rPr>
        <w:t xml:space="preserve">GK-Decke mit </w:t>
      </w:r>
      <w:r w:rsidR="0036223B">
        <w:rPr>
          <w:b/>
          <w:sz w:val="24"/>
          <w:szCs w:val="24"/>
        </w:rPr>
        <w:t>12,5 mm Beplankung</w:t>
      </w:r>
    </w:p>
    <w:p w:rsidR="00A15307" w:rsidRDefault="00A15307" w:rsidP="00E83734">
      <w:pPr>
        <w:pStyle w:val="KeinLeerraum"/>
        <w:rPr>
          <w:b/>
          <w:sz w:val="24"/>
          <w:szCs w:val="24"/>
        </w:rPr>
      </w:pPr>
    </w:p>
    <w:p w:rsidR="00423B82" w:rsidRPr="00AE488C" w:rsidRDefault="00423B82" w:rsidP="00E83734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955841">
        <w:rPr>
          <w:b/>
          <w:sz w:val="24"/>
          <w:szCs w:val="24"/>
        </w:rPr>
        <w:t>F1</w:t>
      </w:r>
      <w:r w:rsidR="00D455EE">
        <w:rPr>
          <w:b/>
          <w:sz w:val="24"/>
          <w:szCs w:val="24"/>
        </w:rPr>
        <w:t xml:space="preserve"> </w:t>
      </w:r>
      <w:r w:rsidR="00172D31">
        <w:rPr>
          <w:b/>
          <w:sz w:val="24"/>
          <w:szCs w:val="24"/>
        </w:rPr>
        <w:t xml:space="preserve">/ </w:t>
      </w:r>
      <w:r w:rsidR="00172D31" w:rsidRPr="00172D31">
        <w:rPr>
          <w:b/>
          <w:sz w:val="24"/>
          <w:szCs w:val="24"/>
          <w:u w:val="single"/>
        </w:rPr>
        <w:t>zwei</w:t>
      </w:r>
      <w:r w:rsidR="00955841">
        <w:rPr>
          <w:b/>
          <w:sz w:val="24"/>
          <w:szCs w:val="24"/>
          <w:u w:val="single"/>
        </w:rPr>
        <w:t>teilig</w:t>
      </w:r>
    </w:p>
    <w:p w:rsidR="00E83734" w:rsidRDefault="00E83734" w:rsidP="00E83734">
      <w:pPr>
        <w:pStyle w:val="KeinLeerraum"/>
      </w:pPr>
    </w:p>
    <w:p w:rsidR="0036223B" w:rsidRDefault="00955841" w:rsidP="00E83734">
      <w:pPr>
        <w:pStyle w:val="KeinLeerraum"/>
      </w:pPr>
      <w:r>
        <w:t>Zweiteilige</w:t>
      </w:r>
      <w:r w:rsidR="00172D31">
        <w:t xml:space="preserve"> </w:t>
      </w:r>
      <w:r w:rsidR="0036223B">
        <w:t>Revisionsklappe ohne Brandschutzanforderung</w:t>
      </w:r>
      <w:r w:rsidR="00566D09">
        <w:t xml:space="preserve"> </w:t>
      </w:r>
      <w:r w:rsidR="0036223B">
        <w:t>für abgehängte Unterdecken,</w:t>
      </w:r>
    </w:p>
    <w:p w:rsidR="0036223B" w:rsidRDefault="0036223B" w:rsidP="00E83734">
      <w:pPr>
        <w:pStyle w:val="KeinLeerraum"/>
      </w:pPr>
      <w:r>
        <w:t xml:space="preserve">vorgerichtet für </w:t>
      </w:r>
      <w:r w:rsidR="00C93090">
        <w:t>den Einbau in 12,5 mm dick beplankte Konstruktionen, liefern und einbauen incl. Auswechslung</w:t>
      </w:r>
      <w:r w:rsidR="004359EE">
        <w:t xml:space="preserve"> der Unterkonstruktion</w:t>
      </w:r>
      <w:r w:rsidR="00C93090">
        <w:t xml:space="preserve"> (falls</w:t>
      </w:r>
      <w:r w:rsidR="004359EE">
        <w:t xml:space="preserve"> erforderlich).</w:t>
      </w:r>
    </w:p>
    <w:p w:rsidR="00C93090" w:rsidRDefault="00C93090" w:rsidP="00E83734">
      <w:pPr>
        <w:pStyle w:val="KeinLeerraum"/>
      </w:pPr>
    </w:p>
    <w:p w:rsidR="00423B82" w:rsidRDefault="002B53DB" w:rsidP="00E83734">
      <w:pPr>
        <w:pStyle w:val="KeinLeerraum"/>
      </w:pPr>
      <w:r w:rsidRPr="00E83734">
        <w:t>Abmessung</w:t>
      </w:r>
      <w:r w:rsidR="00423B82" w:rsidRPr="00E83734">
        <w:t>:</w:t>
      </w:r>
      <w:r w:rsidR="00D56F15" w:rsidRPr="00E83734">
        <w:t xml:space="preserve"> …..x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:rsidR="00172D31" w:rsidRPr="00E83734" w:rsidRDefault="00172D31" w:rsidP="00E83734">
      <w:pPr>
        <w:pStyle w:val="KeinLeerraum"/>
      </w:pPr>
      <w:r>
        <w:t>*(Maximale Abmessung: 2000 x 1000 mm)</w:t>
      </w:r>
    </w:p>
    <w:p w:rsidR="00E83734" w:rsidRPr="00AE488C" w:rsidRDefault="00E83734" w:rsidP="00E83734">
      <w:pPr>
        <w:pStyle w:val="KeinLeerraum"/>
      </w:pPr>
    </w:p>
    <w:p w:rsidR="00C93090" w:rsidRDefault="00C93090" w:rsidP="00E83734">
      <w:pPr>
        <w:pStyle w:val="KeinLeerraum"/>
      </w:pPr>
      <w:r>
        <w:t>Rahmen aus</w:t>
      </w:r>
      <w:r w:rsidR="005B0CCB">
        <w:t xml:space="preserve"> </w:t>
      </w:r>
      <w:r>
        <w:t>Aluminiumprofilen</w:t>
      </w:r>
      <w:r w:rsidR="005B0CCB">
        <w:t>, stabil an den Ecken verschweißt,</w:t>
      </w:r>
      <w:r w:rsidR="00172D31">
        <w:t xml:space="preserve"> mit flächenbündig eingeschraubter </w:t>
      </w:r>
      <w:r>
        <w:t xml:space="preserve">imprägnierter Gipskartonplatte GKBi 12,5 mm. </w:t>
      </w:r>
      <w:r w:rsidR="00172D31">
        <w:t>Sicherung der</w:t>
      </w:r>
      <w:r w:rsidR="004359EE">
        <w:t xml:space="preserve"> Inn</w:t>
      </w:r>
      <w:r w:rsidR="00172D31">
        <w:t>endeckel</w:t>
      </w:r>
      <w:r w:rsidR="004359EE">
        <w:t xml:space="preserve"> mit einer Fangsicherung</w:t>
      </w:r>
      <w:r>
        <w:t xml:space="preserve">. </w:t>
      </w:r>
    </w:p>
    <w:p w:rsidR="004359EE" w:rsidRDefault="004359EE" w:rsidP="00E83734">
      <w:pPr>
        <w:pStyle w:val="KeinLeerraum"/>
      </w:pPr>
    </w:p>
    <w:p w:rsidR="00955841" w:rsidRDefault="00955841" w:rsidP="00E83734">
      <w:pPr>
        <w:pStyle w:val="KeinLeerraum"/>
      </w:pPr>
      <w:r w:rsidRPr="00955841">
        <w:rPr>
          <w:u w:val="single"/>
        </w:rPr>
        <w:t>Die Türblätter sind</w:t>
      </w:r>
      <w:r w:rsidRPr="00955841">
        <w:rPr>
          <w:u w:val="single"/>
        </w:rPr>
        <w:t xml:space="preserve"> fest mit dem Außenrahmen verbunden</w:t>
      </w:r>
      <w:r w:rsidR="004359EE" w:rsidRPr="00172D31">
        <w:t>.</w:t>
      </w:r>
      <w:r w:rsidR="00172D31">
        <w:t xml:space="preserve"> </w:t>
      </w:r>
    </w:p>
    <w:p w:rsidR="00955841" w:rsidRDefault="00955841" w:rsidP="00E83734">
      <w:pPr>
        <w:pStyle w:val="KeinLeerraum"/>
      </w:pPr>
    </w:p>
    <w:p w:rsidR="00172D31" w:rsidRPr="00172D31" w:rsidRDefault="00955841" w:rsidP="00E83734">
      <w:pPr>
        <w:pStyle w:val="KeinLeerraum"/>
        <w:rPr>
          <w:b/>
        </w:rPr>
      </w:pPr>
      <w:r>
        <w:t>Die Revisionsklappe zweiteilig ausgeführt</w:t>
      </w:r>
      <w:r w:rsidR="00172D31">
        <w:t xml:space="preserve">. </w:t>
      </w:r>
      <w:r w:rsidR="00172D31" w:rsidRPr="00172D31">
        <w:rPr>
          <w:u w:val="single"/>
        </w:rPr>
        <w:t>Es ist trotz der Teilung des Türblattes kein fester Mittelsteg vorhanden, sodass der volle lichte Durchgang erhalten bleibt.</w:t>
      </w:r>
    </w:p>
    <w:p w:rsidR="00E83734" w:rsidRDefault="00E83734" w:rsidP="00E83734">
      <w:pPr>
        <w:pStyle w:val="KeinLeerraum"/>
      </w:pPr>
    </w:p>
    <w:p w:rsidR="005B0CCB" w:rsidRDefault="00E83734" w:rsidP="00E83734">
      <w:pPr>
        <w:pStyle w:val="KeinLeerraum"/>
      </w:pPr>
      <w:r>
        <w:t xml:space="preserve">Verschlussart: </w:t>
      </w:r>
      <w:r w:rsidR="008D5077">
        <w:tab/>
      </w:r>
      <w:r w:rsidR="00172D31">
        <w:t xml:space="preserve">verdeckt liegender Schnappverschluss mit zusätzlichem Vierkantverschluss </w:t>
      </w:r>
      <w:r w:rsidR="005B0CCB">
        <w:t>*</w:t>
      </w:r>
    </w:p>
    <w:p w:rsidR="005B0CCB" w:rsidRPr="005B0CCB" w:rsidRDefault="00D56F15" w:rsidP="00E83734">
      <w:pPr>
        <w:pStyle w:val="KeinLeerraum"/>
        <w:rPr>
          <w:u w:val="single"/>
        </w:rPr>
      </w:pPr>
      <w:r w:rsidRPr="005B0CCB">
        <w:rPr>
          <w:u w:val="single"/>
        </w:rPr>
        <w:t>*</w:t>
      </w:r>
      <w:r w:rsidR="004B786F" w:rsidRPr="005B0CCB">
        <w:rPr>
          <w:u w:val="single"/>
        </w:rPr>
        <w:t>Alternativ</w:t>
      </w:r>
      <w:r w:rsidR="005B0CCB" w:rsidRPr="005B0CCB">
        <w:rPr>
          <w:u w:val="single"/>
        </w:rPr>
        <w:t xml:space="preserve"> in den Varianten abschließbar</w:t>
      </w:r>
      <w:r w:rsidR="004B786F" w:rsidRPr="005B0CCB">
        <w:rPr>
          <w:u w:val="single"/>
        </w:rPr>
        <w:t xml:space="preserve">: </w:t>
      </w:r>
      <w:r w:rsidR="00E83734" w:rsidRPr="005B0CCB">
        <w:rPr>
          <w:u w:val="single"/>
        </w:rPr>
        <w:tab/>
      </w:r>
    </w:p>
    <w:p w:rsidR="002B53DB" w:rsidRPr="00AE488C" w:rsidRDefault="002B53DB" w:rsidP="005B0CCB">
      <w:pPr>
        <w:pStyle w:val="KeinLeerraum"/>
      </w:pPr>
      <w:r w:rsidRPr="00AE488C">
        <w:t>-</w:t>
      </w:r>
      <w:r w:rsidR="00566D09">
        <w:t xml:space="preserve"> </w:t>
      </w:r>
      <w:r w:rsidR="005B0CCB">
        <w:t xml:space="preserve">verdeckt liegender Schnappverschluss </w:t>
      </w:r>
      <w:r w:rsidR="00566D09">
        <w:t xml:space="preserve">mit zusätzlichem </w:t>
      </w:r>
      <w:r w:rsidRPr="00AE488C">
        <w:t xml:space="preserve">Rundzylinder-Hebelschloss </w:t>
      </w:r>
    </w:p>
    <w:p w:rsidR="005B0CCB" w:rsidRDefault="002B53DB" w:rsidP="005B0CCB">
      <w:pPr>
        <w:pStyle w:val="KeinLeerraum"/>
      </w:pPr>
      <w:r w:rsidRPr="00AE488C">
        <w:t>-</w:t>
      </w:r>
      <w:r w:rsidR="00566D09">
        <w:t xml:space="preserve"> </w:t>
      </w:r>
      <w:r w:rsidR="005B0CCB">
        <w:t xml:space="preserve">verdeckt liegender Schnappverschluss </w:t>
      </w:r>
      <w:r w:rsidR="00566D09">
        <w:t xml:space="preserve">mit zusätzlichem </w:t>
      </w:r>
      <w:r w:rsidR="00D56F15" w:rsidRPr="00AE488C">
        <w:t>P</w:t>
      </w:r>
      <w:r w:rsidR="005B0CCB">
        <w:t>Z-Schloss</w:t>
      </w:r>
      <w:r w:rsidR="00D56F15" w:rsidRPr="00AE488C">
        <w:t xml:space="preserve"> vorgericht</w:t>
      </w:r>
      <w:r w:rsidR="005B0CCB">
        <w:t xml:space="preserve">et für </w:t>
      </w:r>
      <w:r w:rsidR="00D56F15" w:rsidRPr="00AE488C">
        <w:t xml:space="preserve">bauseitige </w:t>
      </w:r>
    </w:p>
    <w:p w:rsidR="00216632" w:rsidRDefault="005B0CCB" w:rsidP="005B0CCB">
      <w:pPr>
        <w:pStyle w:val="KeinLeerraum"/>
      </w:pPr>
      <w:r>
        <w:t xml:space="preserve">  </w:t>
      </w:r>
      <w:r w:rsidR="00D56F15" w:rsidRPr="00AE488C">
        <w:t>Profilzylinder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</w:t>
      </w:r>
      <w:r w:rsidR="00955841">
        <w:t>F1</w:t>
      </w:r>
      <w:r w:rsidR="00D455EE">
        <w:t xml:space="preserve"> / </w:t>
      </w:r>
      <w:r w:rsidR="00955841">
        <w:t>zweiteilig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A15307" w:rsidRDefault="00A15307" w:rsidP="00E83734">
      <w:pPr>
        <w:pStyle w:val="KeinLeerraum"/>
      </w:pPr>
    </w:p>
    <w:p w:rsidR="00A15307" w:rsidRDefault="00A153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5841" w:rsidRDefault="00955841" w:rsidP="00955841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F1) GK-Decke mit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 mm Beplankung</w:t>
      </w:r>
    </w:p>
    <w:p w:rsidR="00955841" w:rsidRDefault="00955841" w:rsidP="00955841">
      <w:pPr>
        <w:pStyle w:val="KeinLeerraum"/>
        <w:rPr>
          <w:b/>
          <w:sz w:val="24"/>
          <w:szCs w:val="24"/>
        </w:rPr>
      </w:pPr>
    </w:p>
    <w:p w:rsidR="00955841" w:rsidRPr="00AE488C" w:rsidRDefault="00955841" w:rsidP="00955841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F1 / </w:t>
      </w:r>
      <w:r w:rsidRPr="00172D31">
        <w:rPr>
          <w:b/>
          <w:sz w:val="24"/>
          <w:szCs w:val="24"/>
          <w:u w:val="single"/>
        </w:rPr>
        <w:t>zwei</w:t>
      </w:r>
      <w:r>
        <w:rPr>
          <w:b/>
          <w:sz w:val="24"/>
          <w:szCs w:val="24"/>
          <w:u w:val="single"/>
        </w:rPr>
        <w:t>teilig</w:t>
      </w:r>
    </w:p>
    <w:p w:rsidR="00955841" w:rsidRDefault="00955841" w:rsidP="00955841">
      <w:pPr>
        <w:pStyle w:val="KeinLeerraum"/>
      </w:pPr>
    </w:p>
    <w:p w:rsidR="00955841" w:rsidRDefault="00955841" w:rsidP="00955841">
      <w:pPr>
        <w:pStyle w:val="KeinLeerraum"/>
      </w:pPr>
      <w:r>
        <w:t>Zweiteilige Revisionsklappe ohne Brandschutzanforderung für abgehängte Unterdecken,</w:t>
      </w:r>
    </w:p>
    <w:p w:rsidR="00955841" w:rsidRDefault="00955841" w:rsidP="00955841">
      <w:pPr>
        <w:pStyle w:val="KeinLeerraum"/>
      </w:pPr>
      <w:r>
        <w:t xml:space="preserve">vorgerichtet für </w:t>
      </w:r>
      <w:r>
        <w:t>den Einbau in 1</w:t>
      </w:r>
      <w:r>
        <w:t>5 mm dick beplankte Konstruktionen, liefern und einbauen incl. Auswechslung der Unterkonstruktion (falls erforderlich).</w:t>
      </w:r>
    </w:p>
    <w:p w:rsidR="00955841" w:rsidRDefault="00955841" w:rsidP="00955841">
      <w:pPr>
        <w:pStyle w:val="KeinLeerraum"/>
      </w:pPr>
    </w:p>
    <w:p w:rsidR="00955841" w:rsidRDefault="00955841" w:rsidP="00955841">
      <w:pPr>
        <w:pStyle w:val="KeinLeerraum"/>
      </w:pPr>
      <w:r w:rsidRPr="00E83734">
        <w:t>Abmessung: …..x….. mm</w:t>
      </w:r>
    </w:p>
    <w:p w:rsidR="00955841" w:rsidRPr="00E83734" w:rsidRDefault="00955841" w:rsidP="00955841">
      <w:pPr>
        <w:pStyle w:val="KeinLeerraum"/>
      </w:pPr>
      <w:r>
        <w:t>*(Maximale Abmessung: 2000 x 1000 mm)</w:t>
      </w:r>
    </w:p>
    <w:p w:rsidR="00955841" w:rsidRPr="00AE488C" w:rsidRDefault="00955841" w:rsidP="00955841">
      <w:pPr>
        <w:pStyle w:val="KeinLeerraum"/>
      </w:pPr>
    </w:p>
    <w:p w:rsidR="00955841" w:rsidRDefault="00955841" w:rsidP="00955841">
      <w:pPr>
        <w:pStyle w:val="KeinLeerraum"/>
      </w:pPr>
      <w:r>
        <w:t>Rahmen aus Aluminiumprofilen, stabil an den Ecken verschweißt, mit flächenbündig eingeschraubter imprägn</w:t>
      </w:r>
      <w:r>
        <w:t>ierter Gipskartonplatte GKBi 1</w:t>
      </w:r>
      <w:r>
        <w:t xml:space="preserve">5 mm. Sicherung der Innendeckel mit einer Fangsicherung. </w:t>
      </w:r>
    </w:p>
    <w:p w:rsidR="00955841" w:rsidRDefault="00955841" w:rsidP="00955841">
      <w:pPr>
        <w:pStyle w:val="KeinLeerraum"/>
      </w:pPr>
    </w:p>
    <w:p w:rsidR="00955841" w:rsidRDefault="00955841" w:rsidP="00955841">
      <w:pPr>
        <w:pStyle w:val="KeinLeerraum"/>
      </w:pPr>
      <w:r w:rsidRPr="00955841">
        <w:rPr>
          <w:u w:val="single"/>
        </w:rPr>
        <w:t>Die Türblätter sind fest mit dem Außenrahmen verbunden</w:t>
      </w:r>
      <w:r w:rsidRPr="00172D31">
        <w:t>.</w:t>
      </w:r>
      <w:r>
        <w:t xml:space="preserve"> </w:t>
      </w:r>
    </w:p>
    <w:p w:rsidR="00955841" w:rsidRDefault="00955841" w:rsidP="00955841">
      <w:pPr>
        <w:pStyle w:val="KeinLeerraum"/>
      </w:pPr>
    </w:p>
    <w:p w:rsidR="00955841" w:rsidRPr="00172D31" w:rsidRDefault="00955841" w:rsidP="00955841">
      <w:pPr>
        <w:pStyle w:val="KeinLeerraum"/>
        <w:rPr>
          <w:b/>
        </w:rPr>
      </w:pPr>
      <w:r>
        <w:t xml:space="preserve">Die Revisionsklappe zweiteilig ausgeführt. </w:t>
      </w:r>
      <w:r w:rsidRPr="00172D31">
        <w:rPr>
          <w:u w:val="single"/>
        </w:rPr>
        <w:t>Es ist trotz der Teilung des Türblattes kein fester Mittelsteg vorhanden, sodass der volle lichte Durchgang erhalten bleibt.</w:t>
      </w:r>
    </w:p>
    <w:p w:rsidR="00955841" w:rsidRDefault="00955841" w:rsidP="00955841">
      <w:pPr>
        <w:pStyle w:val="KeinLeerraum"/>
      </w:pPr>
    </w:p>
    <w:p w:rsidR="00955841" w:rsidRDefault="00955841" w:rsidP="00955841">
      <w:pPr>
        <w:pStyle w:val="KeinLeerraum"/>
      </w:pPr>
      <w:r>
        <w:t xml:space="preserve">Verschlussart: </w:t>
      </w:r>
      <w:r>
        <w:tab/>
        <w:t>verdeckt liegender Schnappverschluss mit zusätzlichem Vierkantverschluss *</w:t>
      </w:r>
    </w:p>
    <w:p w:rsidR="00955841" w:rsidRPr="005B0CCB" w:rsidRDefault="00955841" w:rsidP="00955841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955841" w:rsidRPr="00AE488C" w:rsidRDefault="00955841" w:rsidP="00955841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955841" w:rsidRDefault="00955841" w:rsidP="00955841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955841" w:rsidRDefault="00955841" w:rsidP="00955841">
      <w:pPr>
        <w:pStyle w:val="KeinLeerraum"/>
      </w:pPr>
      <w:r>
        <w:t xml:space="preserve">  </w:t>
      </w:r>
      <w:r w:rsidRPr="00AE488C">
        <w:t>Profilzylinder</w:t>
      </w:r>
    </w:p>
    <w:p w:rsidR="00955841" w:rsidRPr="00AE488C" w:rsidRDefault="00955841" w:rsidP="00955841">
      <w:pPr>
        <w:pStyle w:val="KeinLeerraum"/>
      </w:pPr>
    </w:p>
    <w:p w:rsidR="00955841" w:rsidRPr="00AE488C" w:rsidRDefault="00955841" w:rsidP="00955841">
      <w:pPr>
        <w:pStyle w:val="KeinLeerraum"/>
      </w:pPr>
      <w:r w:rsidRPr="00AE488C">
        <w:t xml:space="preserve">Erzeugnis: FF Systembau / System </w:t>
      </w:r>
      <w:r>
        <w:t>F1 / zweiteilig</w:t>
      </w:r>
    </w:p>
    <w:p w:rsidR="00955841" w:rsidRDefault="00955841" w:rsidP="00955841">
      <w:pPr>
        <w:pStyle w:val="KeinLeerraum"/>
      </w:pPr>
    </w:p>
    <w:p w:rsidR="00955841" w:rsidRPr="00AE488C" w:rsidRDefault="00955841" w:rsidP="00955841">
      <w:pPr>
        <w:pStyle w:val="KeinLeerraum"/>
      </w:pPr>
    </w:p>
    <w:p w:rsidR="00955841" w:rsidRDefault="00955841" w:rsidP="00955841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359EE" w:rsidRDefault="004359EE" w:rsidP="004359EE">
      <w:pPr>
        <w:pStyle w:val="KeinLeerraum"/>
        <w:pageBreakBefore/>
      </w:pPr>
    </w:p>
    <w:p w:rsidR="00955841" w:rsidRDefault="00955841" w:rsidP="00955841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F1) GK-Decke mit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 mm Beplankung</w:t>
      </w:r>
    </w:p>
    <w:p w:rsidR="00955841" w:rsidRDefault="00955841" w:rsidP="00955841">
      <w:pPr>
        <w:pStyle w:val="KeinLeerraum"/>
        <w:rPr>
          <w:b/>
          <w:sz w:val="24"/>
          <w:szCs w:val="24"/>
        </w:rPr>
      </w:pPr>
    </w:p>
    <w:p w:rsidR="00955841" w:rsidRPr="00AE488C" w:rsidRDefault="00955841" w:rsidP="00955841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F1 / </w:t>
      </w:r>
      <w:r w:rsidRPr="00172D31">
        <w:rPr>
          <w:b/>
          <w:sz w:val="24"/>
          <w:szCs w:val="24"/>
          <w:u w:val="single"/>
        </w:rPr>
        <w:t>zwei</w:t>
      </w:r>
      <w:r>
        <w:rPr>
          <w:b/>
          <w:sz w:val="24"/>
          <w:szCs w:val="24"/>
          <w:u w:val="single"/>
        </w:rPr>
        <w:t>teilig</w:t>
      </w:r>
    </w:p>
    <w:p w:rsidR="00955841" w:rsidRDefault="00955841" w:rsidP="00955841">
      <w:pPr>
        <w:pStyle w:val="KeinLeerraum"/>
      </w:pPr>
    </w:p>
    <w:p w:rsidR="00955841" w:rsidRDefault="00955841" w:rsidP="00955841">
      <w:pPr>
        <w:pStyle w:val="KeinLeerraum"/>
      </w:pPr>
      <w:r>
        <w:t>Zweiteilige Revisionsklappe ohne Brandschutzanforderung für abgehängte Unterdecken,</w:t>
      </w:r>
    </w:p>
    <w:p w:rsidR="00955841" w:rsidRDefault="00955841" w:rsidP="00955841">
      <w:pPr>
        <w:pStyle w:val="KeinLeerraum"/>
      </w:pPr>
      <w:r>
        <w:t xml:space="preserve">vorgerichtet für </w:t>
      </w:r>
      <w:r>
        <w:t>den Einbau in 2</w:t>
      </w:r>
      <w:r>
        <w:t>5 mm dick beplankte Konstruktionen, liefern und einbauen incl. Auswechslung der Unterkonstruktion (falls erforderlich).</w:t>
      </w:r>
    </w:p>
    <w:p w:rsidR="00955841" w:rsidRDefault="00955841" w:rsidP="00955841">
      <w:pPr>
        <w:pStyle w:val="KeinLeerraum"/>
      </w:pPr>
    </w:p>
    <w:p w:rsidR="00955841" w:rsidRDefault="00955841" w:rsidP="00955841">
      <w:pPr>
        <w:pStyle w:val="KeinLeerraum"/>
      </w:pPr>
      <w:r w:rsidRPr="00E83734">
        <w:t>Abmessung: …..x….. mm</w:t>
      </w:r>
    </w:p>
    <w:p w:rsidR="00955841" w:rsidRPr="00E83734" w:rsidRDefault="00955841" w:rsidP="00955841">
      <w:pPr>
        <w:pStyle w:val="KeinLeerraum"/>
      </w:pPr>
      <w:r>
        <w:t>*(Maximale Abmessung: 2000 x 1000 mm)</w:t>
      </w:r>
    </w:p>
    <w:p w:rsidR="00955841" w:rsidRPr="00AE488C" w:rsidRDefault="00955841" w:rsidP="00955841">
      <w:pPr>
        <w:pStyle w:val="KeinLeerraum"/>
      </w:pPr>
    </w:p>
    <w:p w:rsidR="00955841" w:rsidRDefault="00955841" w:rsidP="00955841">
      <w:pPr>
        <w:pStyle w:val="KeinLeerraum"/>
      </w:pPr>
      <w:r>
        <w:t>Rahmen aus Aluminiumprofilen, stabil an den Ecken verschweißt, mit flächenbündig eingeschraubter imprägn</w:t>
      </w:r>
      <w:r>
        <w:t>ierter Gipskartonplatte GKBi 2</w:t>
      </w:r>
      <w:r>
        <w:t xml:space="preserve">5 mm. Aufgrund des Gewichtes ist dabei die hintere Lage der Beplankung nur als Streifen hinterlegt (nicht vollflächig). Sicherung der Innendeckel mit einer Fangsicherung. </w:t>
      </w:r>
    </w:p>
    <w:p w:rsidR="00955841" w:rsidRDefault="00955841" w:rsidP="00955841">
      <w:pPr>
        <w:pStyle w:val="KeinLeerraum"/>
      </w:pPr>
    </w:p>
    <w:p w:rsidR="00955841" w:rsidRDefault="00955841" w:rsidP="00955841">
      <w:pPr>
        <w:pStyle w:val="KeinLeerraum"/>
      </w:pPr>
      <w:r w:rsidRPr="00955841">
        <w:rPr>
          <w:u w:val="single"/>
        </w:rPr>
        <w:t>Die Türblätter sind fest mit dem Außenrahmen verbunden</w:t>
      </w:r>
      <w:r w:rsidRPr="00172D31">
        <w:t>.</w:t>
      </w:r>
      <w:r>
        <w:t xml:space="preserve"> </w:t>
      </w:r>
    </w:p>
    <w:p w:rsidR="00955841" w:rsidRDefault="00955841" w:rsidP="00955841">
      <w:pPr>
        <w:pStyle w:val="KeinLeerraum"/>
      </w:pPr>
    </w:p>
    <w:p w:rsidR="00955841" w:rsidRPr="00172D31" w:rsidRDefault="00955841" w:rsidP="00955841">
      <w:pPr>
        <w:pStyle w:val="KeinLeerraum"/>
        <w:rPr>
          <w:b/>
        </w:rPr>
      </w:pPr>
      <w:r>
        <w:t xml:space="preserve">Die Revisionsklappe zweiteilig ausgeführt. </w:t>
      </w:r>
      <w:r w:rsidRPr="00172D31">
        <w:rPr>
          <w:u w:val="single"/>
        </w:rPr>
        <w:t>Es ist trotz der Teilung des Türblattes kein fester Mittelsteg vorhanden, sodass der volle lichte Durchgang erhalten bleibt.</w:t>
      </w:r>
    </w:p>
    <w:p w:rsidR="00955841" w:rsidRDefault="00955841" w:rsidP="00955841">
      <w:pPr>
        <w:pStyle w:val="KeinLeerraum"/>
      </w:pPr>
    </w:p>
    <w:p w:rsidR="00955841" w:rsidRDefault="00955841" w:rsidP="00955841">
      <w:pPr>
        <w:pStyle w:val="KeinLeerraum"/>
      </w:pPr>
      <w:r>
        <w:t xml:space="preserve">Verschlussart: </w:t>
      </w:r>
      <w:r>
        <w:tab/>
        <w:t>verdeckt liegender Schnappverschluss mit zusätzlichem Vierkantverschluss *</w:t>
      </w:r>
    </w:p>
    <w:p w:rsidR="00955841" w:rsidRPr="005B0CCB" w:rsidRDefault="00955841" w:rsidP="00955841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955841" w:rsidRPr="00AE488C" w:rsidRDefault="00955841" w:rsidP="00955841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955841" w:rsidRDefault="00955841" w:rsidP="00955841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955841" w:rsidRDefault="00955841" w:rsidP="00955841">
      <w:pPr>
        <w:pStyle w:val="KeinLeerraum"/>
      </w:pPr>
      <w:r>
        <w:t xml:space="preserve">  </w:t>
      </w:r>
      <w:r w:rsidRPr="00AE488C">
        <w:t>Profilzylinder</w:t>
      </w:r>
    </w:p>
    <w:p w:rsidR="00955841" w:rsidRPr="00AE488C" w:rsidRDefault="00955841" w:rsidP="00955841">
      <w:pPr>
        <w:pStyle w:val="KeinLeerraum"/>
      </w:pPr>
    </w:p>
    <w:p w:rsidR="00955841" w:rsidRPr="00AE488C" w:rsidRDefault="00955841" w:rsidP="00955841">
      <w:pPr>
        <w:pStyle w:val="KeinLeerraum"/>
      </w:pPr>
      <w:r w:rsidRPr="00AE488C">
        <w:t xml:space="preserve">Erzeugnis: FF Systembau / System </w:t>
      </w:r>
      <w:r>
        <w:t>F1 / zweiteilig</w:t>
      </w:r>
    </w:p>
    <w:p w:rsidR="00955841" w:rsidRDefault="00955841" w:rsidP="00955841">
      <w:pPr>
        <w:pStyle w:val="KeinLeerraum"/>
      </w:pPr>
    </w:p>
    <w:p w:rsidR="00955841" w:rsidRPr="00AE488C" w:rsidRDefault="00955841" w:rsidP="00955841">
      <w:pPr>
        <w:pStyle w:val="KeinLeerraum"/>
      </w:pPr>
    </w:p>
    <w:p w:rsidR="00955841" w:rsidRDefault="00955841" w:rsidP="00955841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955841" w:rsidRDefault="00955841" w:rsidP="00172D31">
      <w:pPr>
        <w:pStyle w:val="KeinLeerraum"/>
        <w:rPr>
          <w:b/>
          <w:sz w:val="24"/>
          <w:szCs w:val="24"/>
        </w:rPr>
      </w:pPr>
    </w:p>
    <w:p w:rsidR="00955841" w:rsidRDefault="00955841" w:rsidP="00172D31">
      <w:pPr>
        <w:pStyle w:val="KeinLeerraum"/>
        <w:rPr>
          <w:b/>
          <w:sz w:val="24"/>
          <w:szCs w:val="24"/>
        </w:rPr>
      </w:pPr>
    </w:p>
    <w:p w:rsidR="00172D31" w:rsidRDefault="00172D31" w:rsidP="00172D31">
      <w:pPr>
        <w:pStyle w:val="KeinLeerraum"/>
      </w:pPr>
      <w:bookmarkStart w:id="0" w:name="_GoBack"/>
      <w:bookmarkEnd w:id="0"/>
    </w:p>
    <w:sectPr w:rsidR="00172D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172D31"/>
    <w:rsid w:val="00216632"/>
    <w:rsid w:val="002204D1"/>
    <w:rsid w:val="002B53DB"/>
    <w:rsid w:val="003068BD"/>
    <w:rsid w:val="00315F05"/>
    <w:rsid w:val="0036223B"/>
    <w:rsid w:val="00421BF8"/>
    <w:rsid w:val="00423B82"/>
    <w:rsid w:val="004359EE"/>
    <w:rsid w:val="004B786F"/>
    <w:rsid w:val="00566D09"/>
    <w:rsid w:val="005B0CCB"/>
    <w:rsid w:val="006F4CA9"/>
    <w:rsid w:val="00773EF9"/>
    <w:rsid w:val="008D5077"/>
    <w:rsid w:val="008E0E2F"/>
    <w:rsid w:val="00955841"/>
    <w:rsid w:val="00A15307"/>
    <w:rsid w:val="00AD06EC"/>
    <w:rsid w:val="00AE488C"/>
    <w:rsid w:val="00B12084"/>
    <w:rsid w:val="00B27129"/>
    <w:rsid w:val="00B47D33"/>
    <w:rsid w:val="00C15F7A"/>
    <w:rsid w:val="00C247EC"/>
    <w:rsid w:val="00C93090"/>
    <w:rsid w:val="00C941F2"/>
    <w:rsid w:val="00CB2640"/>
    <w:rsid w:val="00CD6178"/>
    <w:rsid w:val="00D455EE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37E2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Helmut Sommersperger</cp:lastModifiedBy>
  <cp:revision>3</cp:revision>
  <cp:lastPrinted>2016-09-07T12:06:00Z</cp:lastPrinted>
  <dcterms:created xsi:type="dcterms:W3CDTF">2017-03-23T15:20:00Z</dcterms:created>
  <dcterms:modified xsi:type="dcterms:W3CDTF">2017-03-23T15:24:00Z</dcterms:modified>
</cp:coreProperties>
</file>